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bookmarkStart w:id="0" w:name="OLE_LINK4"/>
      <w:bookmarkStart w:id="1" w:name="OLE_LINK2"/>
      <w:bookmarkStart w:id="2" w:name="OLE_LINK1"/>
      <w:r>
        <w:rPr>
          <w:rFonts w:hint="eastAsia" w:ascii="仿宋_GB2312" w:eastAsia="仿宋_GB2312"/>
          <w:sz w:val="32"/>
          <w:szCs w:val="32"/>
        </w:rPr>
        <w:t>附表3：</w:t>
      </w:r>
      <w:bookmarkStart w:id="4" w:name="_GoBack"/>
      <w:bookmarkEnd w:id="4"/>
    </w:p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桐乡市建设工程安全生产隐患自查登记表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所属镇（街道）：                   检查日期：    年   月  日</w:t>
      </w:r>
    </w:p>
    <w:bookmarkEnd w:id="0"/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175"/>
        <w:gridCol w:w="1095"/>
        <w:gridCol w:w="1095"/>
        <w:gridCol w:w="27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3" w:name="OLE_LINK3"/>
            <w:r>
              <w:rPr>
                <w:rFonts w:hint="eastAsia" w:ascii="仿宋_GB2312" w:eastAsia="仿宋_GB2312"/>
                <w:sz w:val="28"/>
                <w:szCs w:val="28"/>
              </w:rPr>
              <w:t>工程名称</w:t>
            </w:r>
          </w:p>
        </w:tc>
        <w:tc>
          <w:tcPr>
            <w:tcW w:w="6814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施工单位</w:t>
            </w:r>
          </w:p>
        </w:tc>
        <w:tc>
          <w:tcPr>
            <w:tcW w:w="327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项目经理</w:t>
            </w:r>
          </w:p>
        </w:tc>
        <w:tc>
          <w:tcPr>
            <w:tcW w:w="2179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监理单位</w:t>
            </w:r>
          </w:p>
        </w:tc>
        <w:tc>
          <w:tcPr>
            <w:tcW w:w="327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总监</w:t>
            </w:r>
          </w:p>
        </w:tc>
        <w:tc>
          <w:tcPr>
            <w:tcW w:w="2179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工程地址</w:t>
            </w:r>
          </w:p>
        </w:tc>
        <w:tc>
          <w:tcPr>
            <w:tcW w:w="6814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危险源类别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基坑开挖</w:t>
            </w:r>
            <w:r>
              <w:rPr>
                <w:rFonts w:hint="eastAsia" w:ascii="微软雅黑" w:hAnsi="微软雅黑" w:eastAsia="微软雅黑"/>
                <w:sz w:val="44"/>
                <w:szCs w:val="44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；土方堆放</w:t>
            </w:r>
            <w:r>
              <w:rPr>
                <w:rFonts w:hint="eastAsia" w:ascii="微软雅黑" w:hAnsi="微软雅黑" w:eastAsia="微软雅黑"/>
                <w:sz w:val="44"/>
                <w:szCs w:val="44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；高大支模</w:t>
            </w:r>
            <w:r>
              <w:rPr>
                <w:rFonts w:hint="eastAsia" w:ascii="微软雅黑" w:hAnsi="微软雅黑" w:eastAsia="微软雅黑"/>
                <w:sz w:val="44"/>
                <w:szCs w:val="44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；起重机械</w:t>
            </w:r>
            <w:r>
              <w:rPr>
                <w:rFonts w:hint="eastAsia" w:ascii="微软雅黑" w:hAnsi="微软雅黑" w:eastAsia="微软雅黑"/>
                <w:sz w:val="44"/>
                <w:szCs w:val="44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；临边设施</w:t>
            </w:r>
            <w:r>
              <w:rPr>
                <w:rFonts w:hint="eastAsia" w:ascii="微软雅黑" w:hAnsi="微软雅黑" w:eastAsia="微软雅黑"/>
                <w:sz w:val="44"/>
                <w:szCs w:val="44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；工地消防</w:t>
            </w:r>
            <w:r>
              <w:rPr>
                <w:rFonts w:hint="eastAsia" w:ascii="微软雅黑" w:hAnsi="微软雅黑" w:eastAsia="微软雅黑"/>
                <w:sz w:val="44"/>
                <w:szCs w:val="44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8" w:hRule="atLeast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安全员姓名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联系电话（长号）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自查自纠完成情况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未自查</w:t>
            </w:r>
            <w:r>
              <w:rPr>
                <w:rFonts w:hint="eastAsia" w:ascii="微软雅黑" w:hAnsi="微软雅黑" w:eastAsia="微软雅黑"/>
                <w:sz w:val="44"/>
                <w:szCs w:val="44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    已自查</w:t>
            </w:r>
            <w:r>
              <w:rPr>
                <w:rFonts w:hint="eastAsia" w:ascii="微软雅黑" w:hAnsi="微软雅黑" w:eastAsia="微软雅黑"/>
                <w:sz w:val="44"/>
                <w:szCs w:val="44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   发现隐患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</w:trPr>
        <w:tc>
          <w:tcPr>
            <w:tcW w:w="8528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本次检查发现的隐患：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528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以上存在隐患将在     月    日前完成整改；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施工单位（签字）：            监理单位（签字）：</w:t>
            </w:r>
          </w:p>
        </w:tc>
      </w:tr>
      <w:bookmarkEnd w:id="3"/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注：此表由施工企业填报，纸质版于7月20前报桐乡建管处监督内业科；电子版发送至QQ邮箱：</w:t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HYPERLINK "mailto:422063735@qq.com）。"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5"/>
          <w:rFonts w:hint="eastAsia" w:ascii="仿宋_GB2312" w:eastAsia="仿宋_GB2312"/>
          <w:color w:val="auto"/>
          <w:sz w:val="28"/>
          <w:szCs w:val="28"/>
        </w:rPr>
        <w:t>422063735@qq.com）。</w:t>
      </w:r>
      <w:r>
        <w:rPr>
          <w:rFonts w:hint="eastAsia" w:ascii="仿宋_GB2312" w:eastAsia="仿宋_GB2312"/>
          <w:sz w:val="28"/>
          <w:szCs w:val="28"/>
        </w:rPr>
        <w:fldChar w:fldCharType="end"/>
      </w:r>
      <w:bookmarkEnd w:id="1"/>
    </w:p>
    <w:p>
      <w:pPr>
        <w:rPr>
          <w:rFonts w:hint="eastAsia" w:ascii="仿宋_GB2312" w:eastAsia="仿宋_GB2312"/>
          <w:sz w:val="28"/>
          <w:szCs w:val="28"/>
        </w:rPr>
      </w:pPr>
    </w:p>
    <w:bookmarkEnd w:id="2"/>
    <w:p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15D3E"/>
    <w:rsid w:val="0B115D3E"/>
    <w:rsid w:val="6E8123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2016-07-14T06:46:00Z</dcterms:created>
  <dc:creator>Administrator</dc:creator>
  <cp:lastModifiedBy>Administrator</cp:lastModifiedBy>
  <dcterms:modified xsi:type="dcterms:W3CDTF">2016-07-14T07:03:15Z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